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420"/>
        </w:tabs>
        <w:spacing w:before="100" w:beforeAutospacing="1" w:after="100" w:afterAutospacing="1" w:line="360" w:lineRule="auto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比选邀请</w:t>
      </w:r>
    </w:p>
    <w:p>
      <w:pPr>
        <w:spacing w:line="440" w:lineRule="exact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color w:val="000000"/>
          <w:sz w:val="32"/>
        </w:rPr>
        <w:t xml:space="preserve">   </w:t>
      </w:r>
      <w:r>
        <w:rPr>
          <w:rFonts w:hint="eastAsia" w:ascii="宋体" w:hAnsi="宋体"/>
          <w:color w:val="000000"/>
          <w:sz w:val="24"/>
        </w:rPr>
        <w:t>比选人拟</w:t>
      </w:r>
      <w:r>
        <w:rPr>
          <w:rFonts w:hint="eastAsia" w:ascii="宋体" w:hAnsi="宋体"/>
          <w:bCs/>
          <w:sz w:val="24"/>
        </w:rPr>
        <w:t>对</w:t>
      </w:r>
      <w:r>
        <w:rPr>
          <w:rFonts w:hint="eastAsia" w:ascii="宋体" w:hAnsi="宋体"/>
          <w:bCs/>
          <w:sz w:val="24"/>
          <w:lang w:eastAsia="zh-CN"/>
        </w:rPr>
        <w:t>龙马潭区石洞中心幼儿园项目室外附属工程劳务分包（</w:t>
      </w:r>
      <w:r>
        <w:rPr>
          <w:rFonts w:hint="eastAsia" w:ascii="宋体" w:hAnsi="宋体"/>
          <w:bCs/>
          <w:sz w:val="24"/>
          <w:lang w:val="en-US" w:eastAsia="zh-CN"/>
        </w:rPr>
        <w:t>第二次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进行国内公开比选，现邀请各潜在供应商进行比选。</w:t>
      </w:r>
    </w:p>
    <w:p>
      <w:pPr>
        <w:tabs>
          <w:tab w:val="left" w:pos="1620"/>
        </w:tabs>
        <w:spacing w:line="440" w:lineRule="exact"/>
        <w:outlineLvl w:val="0"/>
        <w:rPr>
          <w:rFonts w:ascii="宋体" w:hAnsi="宋体"/>
          <w:b/>
          <w:bCs/>
          <w:color w:val="000000"/>
          <w:sz w:val="24"/>
        </w:rPr>
      </w:pPr>
      <w:bookmarkStart w:id="0" w:name="_Toc456648490"/>
      <w:bookmarkStart w:id="1" w:name="_Toc454834923"/>
      <w:r>
        <w:rPr>
          <w:rFonts w:hint="eastAsia" w:ascii="宋体" w:hAnsi="宋体"/>
          <w:b/>
          <w:bCs/>
          <w:color w:val="000000"/>
          <w:sz w:val="24"/>
        </w:rPr>
        <w:t>一、比选项目概况：</w:t>
      </w:r>
      <w:bookmarkEnd w:id="0"/>
      <w:bookmarkEnd w:id="1"/>
    </w:p>
    <w:p>
      <w:pPr>
        <w:tabs>
          <w:tab w:val="left" w:pos="1620"/>
        </w:tabs>
        <w:spacing w:line="440" w:lineRule="exact"/>
        <w:outlineLvl w:val="0"/>
        <w:rPr>
          <w:rFonts w:hint="default" w:ascii="宋体" w:hAnsi="宋体"/>
          <w:b/>
          <w:bCs/>
          <w:sz w:val="24"/>
          <w:lang w:val="en-US" w:eastAsia="zh-CN"/>
        </w:rPr>
      </w:pPr>
      <w:bookmarkStart w:id="2" w:name="_Toc456648491"/>
      <w:bookmarkStart w:id="3" w:name="_Toc454834924"/>
      <w:r>
        <w:rPr>
          <w:rFonts w:hint="eastAsia" w:ascii="宋体" w:hAnsi="宋体"/>
          <w:b/>
          <w:bCs/>
          <w:sz w:val="24"/>
        </w:rPr>
        <w:t>1、比选人（项目业主）：</w:t>
      </w:r>
      <w:bookmarkEnd w:id="2"/>
      <w:bookmarkEnd w:id="3"/>
      <w:r>
        <w:rPr>
          <w:rFonts w:hint="eastAsia" w:ascii="宋体" w:hAnsi="宋体"/>
          <w:b/>
          <w:bCs/>
          <w:sz w:val="24"/>
          <w:lang w:val="en-US" w:eastAsia="zh-CN"/>
        </w:rPr>
        <w:t>泸州市龙驰建筑工程有限公司</w:t>
      </w:r>
    </w:p>
    <w:p>
      <w:pPr>
        <w:tabs>
          <w:tab w:val="left" w:pos="1620"/>
        </w:tabs>
        <w:spacing w:line="440" w:lineRule="exact"/>
        <w:outlineLvl w:val="0"/>
        <w:rPr>
          <w:rFonts w:ascii="宋体" w:hAnsi="宋体"/>
          <w:b/>
          <w:bCs/>
          <w:sz w:val="24"/>
          <w:u w:val="single"/>
        </w:rPr>
      </w:pPr>
      <w:bookmarkStart w:id="4" w:name="_Toc456648492"/>
      <w:bookmarkStart w:id="5" w:name="_Toc454834925"/>
      <w:r>
        <w:rPr>
          <w:rFonts w:hint="eastAsia" w:ascii="宋体" w:hAnsi="宋体"/>
          <w:b/>
          <w:bCs/>
          <w:sz w:val="24"/>
        </w:rPr>
        <w:t>2、项目名称：</w:t>
      </w:r>
      <w:bookmarkEnd w:id="4"/>
      <w:bookmarkEnd w:id="5"/>
      <w:r>
        <w:rPr>
          <w:rFonts w:hint="eastAsia" w:ascii="宋体" w:hAnsi="宋体"/>
          <w:bCs/>
          <w:sz w:val="24"/>
          <w:lang w:eastAsia="zh-CN"/>
        </w:rPr>
        <w:t>龙马潭区石洞中心幼儿园项目室外附属工程劳务分包（</w:t>
      </w:r>
      <w:r>
        <w:rPr>
          <w:rFonts w:hint="eastAsia" w:ascii="宋体" w:hAnsi="宋体"/>
          <w:bCs/>
          <w:sz w:val="24"/>
          <w:lang w:val="en-US" w:eastAsia="zh-CN"/>
        </w:rPr>
        <w:t>第二次</w:t>
      </w:r>
      <w:bookmarkStart w:id="9" w:name="_GoBack"/>
      <w:bookmarkEnd w:id="9"/>
      <w:r>
        <w:rPr>
          <w:rFonts w:hint="eastAsia" w:ascii="宋体" w:hAnsi="宋体"/>
          <w:bCs/>
          <w:sz w:val="24"/>
          <w:lang w:eastAsia="zh-CN"/>
        </w:rPr>
        <w:t>）</w:t>
      </w:r>
    </w:p>
    <w:p>
      <w:pPr>
        <w:tabs>
          <w:tab w:val="left" w:pos="1620"/>
        </w:tabs>
        <w:spacing w:line="440" w:lineRule="exact"/>
        <w:outlineLvl w:val="0"/>
        <w:rPr>
          <w:rFonts w:ascii="宋体" w:hAnsi="宋体"/>
          <w:b/>
          <w:bCs/>
          <w:sz w:val="24"/>
        </w:rPr>
      </w:pPr>
      <w:bookmarkStart w:id="6" w:name="_Toc454834926"/>
      <w:bookmarkStart w:id="7" w:name="_Toc456648493"/>
      <w:r>
        <w:rPr>
          <w:rFonts w:hint="eastAsia" w:ascii="宋体" w:hAnsi="宋体"/>
          <w:b/>
          <w:bCs/>
          <w:sz w:val="24"/>
        </w:rPr>
        <w:t>3、</w:t>
      </w:r>
      <w:bookmarkEnd w:id="6"/>
      <w:r>
        <w:rPr>
          <w:rFonts w:hint="eastAsia" w:ascii="宋体" w:hAnsi="宋体"/>
          <w:b/>
          <w:bCs/>
          <w:sz w:val="24"/>
        </w:rPr>
        <w:t>项目内容</w:t>
      </w:r>
      <w:bookmarkEnd w:id="7"/>
    </w:p>
    <w:p>
      <w:pPr>
        <w:tabs>
          <w:tab w:val="left" w:pos="1620"/>
        </w:tabs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本次比选旨在通过比选方式择优选择一家供应商，具体</w:t>
      </w:r>
      <w:r>
        <w:rPr>
          <w:rFonts w:hint="eastAsia" w:ascii="宋体" w:hAnsi="宋体"/>
          <w:bCs/>
          <w:sz w:val="24"/>
        </w:rPr>
        <w:t>工程内容</w:t>
      </w:r>
      <w:r>
        <w:rPr>
          <w:rFonts w:hint="eastAsia" w:ascii="宋体" w:hAnsi="宋体"/>
          <w:sz w:val="24"/>
          <w:szCs w:val="24"/>
        </w:rPr>
        <w:t>如下：</w:t>
      </w:r>
    </w:p>
    <w:p>
      <w:pPr>
        <w:tabs>
          <w:tab w:val="left" w:pos="1620"/>
        </w:tabs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</w:rPr>
        <w:t>.1、本工程项目内容：石洞幼儿园排水设施、照明设施、园建设施、屋面花园、围墙、室外地坪等。</w:t>
      </w:r>
    </w:p>
    <w:p>
      <w:pPr>
        <w:tabs>
          <w:tab w:val="left" w:pos="1620"/>
        </w:tabs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</w:rPr>
        <w:t>.2、本次劳务比选范围：本次比选包括石洞幼儿园排水设施、照明设施、园建设施、屋面花园、围墙、室外地坪等。</w:t>
      </w:r>
    </w:p>
    <w:p>
      <w:pPr>
        <w:tabs>
          <w:tab w:val="left" w:pos="1620"/>
        </w:tabs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</w:rPr>
        <w:t>.3、甲供材料：商品混凝土</w:t>
      </w:r>
    </w:p>
    <w:p>
      <w:pPr>
        <w:spacing w:line="440" w:lineRule="exact"/>
        <w:jc w:val="left"/>
        <w:rPr>
          <w:rFonts w:hint="eastAsia" w:ascii="宋体" w:hAnsi="宋体"/>
          <w:sz w:val="24"/>
          <w:szCs w:val="24"/>
        </w:rPr>
      </w:pPr>
    </w:p>
    <w:p>
      <w:pPr>
        <w:tabs>
          <w:tab w:val="left" w:pos="1620"/>
        </w:tabs>
        <w:spacing w:line="44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二、对比选申请人的资格条件要求：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1、具有独立承担民事责任的能力；（提供营业执照复印件）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2、具有良好的商业信誉和健全的财务会计制度的证明文件（可提供承诺函）；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3、具有履行合同所必需的设备和专业技术能力的证明文件（可提供承诺函）；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4、有依法缴纳税收和社会保障资金的良好记录的证明文件（可提供承诺函）；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5、参加本次采购活动前三年内，在经营活动中没有重大违法记录的证明文件（可提供承诺函）；</w:t>
      </w:r>
    </w:p>
    <w:p>
      <w:pPr>
        <w:tabs>
          <w:tab w:val="left" w:pos="1620"/>
        </w:tabs>
        <w:spacing w:line="44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6、供应商与其他供应商之间，单位负责人不为同一人而且不存在直接控股、管理关系。（提供承诺函）</w:t>
      </w:r>
    </w:p>
    <w:p>
      <w:pPr>
        <w:pStyle w:val="5"/>
        <w:rPr>
          <w:rFonts w:hint="eastAsia" w:hAnsi="宋体"/>
          <w:bCs/>
          <w:sz w:val="24"/>
        </w:rPr>
      </w:pPr>
      <w:r>
        <w:rPr>
          <w:rFonts w:hint="eastAsia" w:hAnsi="宋体"/>
          <w:bCs/>
          <w:sz w:val="24"/>
        </w:rPr>
        <w:t>7、供应商对是否存在受到有关部门认定的失信行为（有效期内）以及认定次数进行承诺。（提供承诺函）</w:t>
      </w:r>
    </w:p>
    <w:p>
      <w:pPr>
        <w:pStyle w:val="5"/>
        <w:rPr>
          <w:rFonts w:hint="eastAsia" w:hAnsi="宋体" w:eastAsia="宋体"/>
          <w:bCs/>
          <w:sz w:val="24"/>
          <w:lang w:val="en-US" w:eastAsia="zh-CN"/>
        </w:rPr>
      </w:pPr>
      <w:r>
        <w:rPr>
          <w:rFonts w:hint="eastAsia" w:hAnsi="宋体"/>
          <w:bCs/>
          <w:sz w:val="24"/>
          <w:lang w:val="en-US" w:eastAsia="zh-CN"/>
        </w:rPr>
        <w:t>8、</w:t>
      </w:r>
      <w:r>
        <w:rPr>
          <w:rFonts w:hint="eastAsia" w:hAnsi="宋体"/>
          <w:bCs/>
          <w:sz w:val="24"/>
        </w:rPr>
        <w:t>具备建筑劳务分包资质；</w:t>
      </w:r>
    </w:p>
    <w:p>
      <w:pPr>
        <w:tabs>
          <w:tab w:val="left" w:pos="1620"/>
        </w:tabs>
        <w:spacing w:line="44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三、领取比选文件时间、地点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凡有意参加比选者</w:t>
      </w:r>
      <w:r>
        <w:rPr>
          <w:rFonts w:hint="eastAsia" w:ascii="宋体" w:hAnsi="宋体"/>
          <w:bCs/>
          <w:color w:val="000000"/>
          <w:sz w:val="24"/>
        </w:rPr>
        <w:t>请于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>2019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年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>11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月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>29</w:t>
      </w:r>
      <w:r>
        <w:rPr>
          <w:rFonts w:hint="eastAsia" w:ascii="宋体" w:hAnsi="宋体"/>
          <w:bCs/>
          <w:color w:val="000000"/>
          <w:sz w:val="24"/>
        </w:rPr>
        <w:t>日至</w:t>
      </w:r>
      <w:r>
        <w:rPr>
          <w:rFonts w:ascii="宋体" w:hAnsi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>2019</w:t>
      </w:r>
      <w:r>
        <w:rPr>
          <w:rFonts w:ascii="宋体" w:hAnsi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>年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>12</w:t>
      </w:r>
      <w:r>
        <w:rPr>
          <w:rFonts w:ascii="宋体" w:hAnsi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>月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2 </w:t>
      </w:r>
      <w:r>
        <w:rPr>
          <w:rFonts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日到</w:t>
      </w:r>
      <w:r>
        <w:rPr>
          <w:rFonts w:hint="eastAsia" w:ascii="宋体" w:hAnsi="宋体" w:eastAsia="宋体" w:cs="宋体"/>
          <w:bCs/>
          <w:kern w:val="0"/>
          <w:sz w:val="24"/>
          <w:u w:val="single"/>
        </w:rPr>
        <w:t>泸州市龙驰建筑工程有限公司招标采购部</w:t>
      </w:r>
      <w:r>
        <w:rPr>
          <w:rFonts w:hint="eastAsia" w:ascii="宋体" w:hAnsi="宋体" w:eastAsia="宋体" w:cs="宋体"/>
          <w:bCs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领取免费比选文件。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领取比选文件须携带单位介绍信原件（加盖投标人法人公章鲜章原件）及经办人身份证复印件（加盖投标人法人公章鲜章原件）。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四、比选文件递交截止时间、地点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比选文件递交截止时间为：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2019</w:t>
      </w:r>
      <w:r>
        <w:rPr>
          <w:rFonts w:hint="eastAsia" w:ascii="宋体" w:hAnsi="宋体"/>
          <w:bCs/>
          <w:color w:val="000000"/>
          <w:sz w:val="24"/>
        </w:rPr>
        <w:t xml:space="preserve">  年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12</w:t>
      </w:r>
      <w:r>
        <w:rPr>
          <w:rFonts w:hint="eastAsia" w:ascii="宋体" w:hAnsi="宋体"/>
          <w:bCs/>
          <w:color w:val="000000"/>
          <w:sz w:val="24"/>
        </w:rPr>
        <w:t xml:space="preserve"> 月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3 </w:t>
      </w:r>
      <w:r>
        <w:rPr>
          <w:rFonts w:hint="eastAsia" w:ascii="宋体" w:hAnsi="宋体"/>
          <w:bCs/>
          <w:color w:val="000000"/>
          <w:sz w:val="24"/>
        </w:rPr>
        <w:t>日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10</w:t>
      </w:r>
      <w:r>
        <w:rPr>
          <w:rFonts w:hint="eastAsia" w:ascii="宋体" w:hAnsi="宋体"/>
          <w:bCs/>
          <w:color w:val="000000"/>
          <w:sz w:val="24"/>
        </w:rPr>
        <w:t xml:space="preserve">  时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00</w:t>
      </w:r>
      <w:r>
        <w:rPr>
          <w:rFonts w:hint="eastAsia" w:ascii="宋体" w:hAnsi="宋体"/>
          <w:bCs/>
          <w:color w:val="000000"/>
          <w:sz w:val="24"/>
        </w:rPr>
        <w:t xml:space="preserve"> 分，地点为泸州市自贸区十七区二楼B区北二排72-95号。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bookmarkStart w:id="8" w:name="_Toc282421680"/>
      <w:r>
        <w:rPr>
          <w:rFonts w:hint="eastAsia" w:ascii="宋体" w:hAnsi="宋体"/>
          <w:bCs/>
          <w:color w:val="000000"/>
          <w:sz w:val="24"/>
        </w:rPr>
        <w:t>比选响应文件必须在递交响应文件截止时间前送达开标地点。逾期送达、未按要求提供相关资料、密封和标注错误的比选申请文件，将不予接收。本次比选不接收邮寄的</w:t>
      </w:r>
      <w:bookmarkEnd w:id="8"/>
      <w:r>
        <w:rPr>
          <w:rFonts w:hint="eastAsia" w:ascii="宋体" w:hAnsi="宋体"/>
          <w:bCs/>
          <w:color w:val="000000"/>
          <w:sz w:val="24"/>
        </w:rPr>
        <w:t>方式。</w:t>
      </w:r>
    </w:p>
    <w:p>
      <w:pPr>
        <w:spacing w:line="440" w:lineRule="exac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五、</w:t>
      </w:r>
      <w:r>
        <w:rPr>
          <w:rFonts w:hint="eastAsia" w:ascii="宋体" w:hAnsi="宋体"/>
          <w:b/>
          <w:color w:val="000000"/>
          <w:sz w:val="24"/>
        </w:rPr>
        <w:t>公告发布：</w:t>
      </w:r>
    </w:p>
    <w:p>
      <w:pPr>
        <w:numPr>
          <w:ilvl w:val="0"/>
          <w:numId w:val="0"/>
        </w:num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本比选邀请在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泸州公共资源交易</w:t>
      </w:r>
      <w:r>
        <w:rPr>
          <w:rFonts w:hint="eastAsia" w:ascii="宋体" w:hAnsi="宋体"/>
          <w:bCs/>
          <w:color w:val="000000"/>
          <w:sz w:val="24"/>
        </w:rPr>
        <w:t>网（https://www.lzsggzy.com）、龙驰集团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官</w:t>
      </w:r>
      <w:r>
        <w:rPr>
          <w:rFonts w:hint="eastAsia" w:ascii="宋体" w:hAnsi="宋体"/>
          <w:bCs/>
          <w:color w:val="000000"/>
          <w:sz w:val="24"/>
        </w:rPr>
        <w:t>网（</w:t>
      </w:r>
      <w:r>
        <w:rPr>
          <w:rFonts w:hint="eastAsia" w:ascii="宋体" w:hAnsi="宋体"/>
          <w:bCs/>
          <w:color w:val="000000"/>
          <w:sz w:val="24"/>
        </w:rPr>
        <w:fldChar w:fldCharType="begin"/>
      </w:r>
      <w:r>
        <w:rPr>
          <w:rFonts w:hint="eastAsia" w:ascii="宋体" w:hAnsi="宋体"/>
          <w:bCs/>
          <w:color w:val="000000"/>
          <w:sz w:val="24"/>
        </w:rPr>
        <w:instrText xml:space="preserve"> HYPERLINK "http://www.longtengkonggu.com/" </w:instrText>
      </w:r>
      <w:r>
        <w:rPr>
          <w:rFonts w:hint="eastAsia" w:ascii="宋体" w:hAnsi="宋体"/>
          <w:bCs/>
          <w:color w:val="000000"/>
          <w:sz w:val="24"/>
        </w:rPr>
        <w:fldChar w:fldCharType="separate"/>
      </w:r>
      <w:r>
        <w:rPr>
          <w:rFonts w:hint="eastAsia" w:ascii="宋体" w:hAnsi="宋体"/>
          <w:bCs/>
          <w:color w:val="000000"/>
          <w:sz w:val="24"/>
        </w:rPr>
        <w:t>http://www.longtengkonggu.com/</w:t>
      </w:r>
      <w:r>
        <w:rPr>
          <w:rFonts w:hint="eastAsia" w:ascii="宋体" w:hAnsi="宋体"/>
          <w:bCs/>
          <w:color w:val="000000"/>
          <w:sz w:val="24"/>
        </w:rPr>
        <w:fldChar w:fldCharType="end"/>
      </w:r>
      <w:r>
        <w:rPr>
          <w:rFonts w:hint="eastAsia" w:ascii="宋体" w:hAnsi="宋体"/>
          <w:bCs/>
          <w:color w:val="000000"/>
          <w:sz w:val="24"/>
        </w:rPr>
        <w:t>）上发布。</w:t>
      </w:r>
    </w:p>
    <w:p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六、联系方式: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比选人（全称）：泸州市龙驰建筑工程有限公司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地  址：自贸区17区3层二排72-97号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联系人：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饶先生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Cs/>
          <w:color w:val="000000"/>
          <w:sz w:val="24"/>
        </w:rPr>
        <w:t>联系电话：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18280459906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lang w:val="en-US" w:eastAsia="zh-CN"/>
        </w:rPr>
      </w:pPr>
    </w:p>
    <w:p>
      <w:pPr>
        <w:tabs>
          <w:tab w:val="left" w:pos="1620"/>
        </w:tabs>
        <w:spacing w:line="440" w:lineRule="exact"/>
        <w:jc w:val="left"/>
        <w:rPr>
          <w:rFonts w:hint="eastAsia" w:ascii="宋体" w:hAnsi="宋体"/>
          <w:bCs/>
          <w:color w:val="000000"/>
          <w:sz w:val="24"/>
        </w:rPr>
      </w:pPr>
    </w:p>
    <w:p>
      <w:pPr>
        <w:tabs>
          <w:tab w:val="left" w:pos="1620"/>
        </w:tabs>
        <w:spacing w:line="440" w:lineRule="exact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注意：本次采购不属于政府采购，不属于强制性比选范围。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92FD9"/>
    <w:multiLevelType w:val="multilevel"/>
    <w:tmpl w:val="52C92FD9"/>
    <w:lvl w:ilvl="0" w:tentative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F4C4D"/>
    <w:rsid w:val="3B482FE0"/>
    <w:rsid w:val="3F8F4C4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 w:asciiTheme="minorHAnsi" w:hAnsiTheme="minorHAnsi" w:eastAsiaTheme="minorEastAsia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2019-11-29T02:31:00Z</dcterms:created>
  <dc:creator>大可</dc:creator>
  <cp:lastModifiedBy>大可</cp:lastModifiedBy>
  <dcterms:modified xsi:type="dcterms:W3CDTF">2019-11-29T02:35:10Z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