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97"/>
        <w:tblW w:w="9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6804"/>
      </w:tblGrid>
      <w:tr w:rsidR="0055623B" w:rsidRPr="009B2E52" w:rsidTr="00455653">
        <w:trPr>
          <w:trHeight w:val="374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rPr>
                <w:rFonts w:ascii="宋体" w:eastAsia="宋体" w:hAnsi="宋体" w:cs="宋体"/>
                <w:sz w:val="24"/>
              </w:rPr>
            </w:pPr>
            <w:proofErr w:type="gramStart"/>
            <w:r w:rsidRPr="009B2E52">
              <w:rPr>
                <w:rFonts w:ascii="宋体" w:eastAsia="宋体" w:hAnsi="宋体" w:cs="宋体" w:hint="eastAsia"/>
                <w:sz w:val="24"/>
              </w:rPr>
              <w:t>龙马潭区社会</w:t>
            </w:r>
            <w:proofErr w:type="gramEnd"/>
            <w:r w:rsidRPr="009B2E52">
              <w:rPr>
                <w:rFonts w:ascii="宋体" w:eastAsia="宋体" w:hAnsi="宋体" w:cs="宋体" w:hint="eastAsia"/>
                <w:sz w:val="24"/>
              </w:rPr>
              <w:t>事务服务中心建设项目方案设计和施工图设计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采购方式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竞争磋商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行政区划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泸州市龙马潭区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公告类型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结果公告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公告发布时间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2020年1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采购人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523B9">
              <w:rPr>
                <w:rFonts w:ascii="宋体" w:eastAsia="宋体" w:hAnsi="宋体" w:cs="宋体" w:hint="eastAsia"/>
                <w:sz w:val="24"/>
              </w:rPr>
              <w:t>泸州人和居民服务有限公司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代理机构名称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523B9">
              <w:rPr>
                <w:rFonts w:ascii="宋体" w:eastAsia="宋体" w:hAnsi="宋体" w:cs="宋体" w:hint="eastAsia"/>
                <w:bCs/>
                <w:sz w:val="24"/>
              </w:rPr>
              <w:t>四川华建西北工程咨询有限公司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项目包个数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55623B" w:rsidRPr="009B2E52" w:rsidTr="00455653">
        <w:trPr>
          <w:trHeight w:val="374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定标日期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2020年11月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30</w:t>
            </w: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2E658D" w:rsidRPr="009B2E52" w:rsidTr="00455653">
        <w:trPr>
          <w:trHeight w:val="750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E658D" w:rsidRPr="009B2E52" w:rsidRDefault="002E658D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成交供应商名称及报价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E658D" w:rsidRDefault="002E658D" w:rsidP="005562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成交供应商：</w:t>
            </w:r>
            <w:r w:rsidRPr="001E681B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四川宏图都市建筑设计有限公司</w:t>
            </w:r>
          </w:p>
          <w:p w:rsidR="002E658D" w:rsidRPr="002E658D" w:rsidRDefault="002E658D" w:rsidP="0055623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成交金额：650000元</w:t>
            </w:r>
          </w:p>
        </w:tc>
      </w:tr>
      <w:tr w:rsidR="0055623B" w:rsidRPr="009B2E52" w:rsidTr="00455653">
        <w:trPr>
          <w:trHeight w:val="1405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采购人地址和联系方式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623B" w:rsidRPr="009523B9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采购人：泸州人和居民服务有限公司 </w:t>
            </w:r>
          </w:p>
          <w:p w:rsidR="0055623B" w:rsidRPr="009523B9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地址：泸州市龙马潭西南商贸城17区二楼</w:t>
            </w:r>
          </w:p>
          <w:p w:rsidR="0055623B" w:rsidRPr="009523B9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联系人：罗先生</w:t>
            </w:r>
          </w:p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联系电话：18982466668</w:t>
            </w:r>
          </w:p>
        </w:tc>
      </w:tr>
      <w:tr w:rsidR="0055623B" w:rsidRPr="009B2E52" w:rsidTr="00455653">
        <w:trPr>
          <w:trHeight w:val="1483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代理机构地址和联系方式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623B" w:rsidRPr="009523B9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采购代理机构：四川华建西北工程咨询有限公司</w:t>
            </w:r>
          </w:p>
          <w:p w:rsidR="0055623B" w:rsidRPr="009523B9" w:rsidRDefault="0055623B" w:rsidP="0055623B">
            <w:pPr>
              <w:widowControl/>
              <w:spacing w:line="240" w:lineRule="atLeas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地址：成都市金牛区蜀西路52号3栋4楼407号附1号</w:t>
            </w:r>
          </w:p>
          <w:p w:rsidR="0055623B" w:rsidRPr="009523B9" w:rsidRDefault="0055623B" w:rsidP="0055623B">
            <w:pPr>
              <w:widowControl/>
              <w:spacing w:line="240" w:lineRule="atLeas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联系人： 李先生 </w:t>
            </w:r>
          </w:p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9523B9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联系电话：13558713887</w:t>
            </w:r>
          </w:p>
        </w:tc>
      </w:tr>
      <w:tr w:rsidR="0055623B" w:rsidRPr="009B2E52" w:rsidTr="00455653">
        <w:trPr>
          <w:trHeight w:val="640"/>
        </w:trPr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公示期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9B2E52" w:rsidRPr="009B2E52" w:rsidRDefault="0055623B" w:rsidP="0055623B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9B2E5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本结果公告公示期为1个工作日</w:t>
            </w:r>
          </w:p>
        </w:tc>
      </w:tr>
    </w:tbl>
    <w:p w:rsidR="009B2E52" w:rsidRPr="0055623B" w:rsidRDefault="009B2E52" w:rsidP="009B2E52">
      <w:pPr>
        <w:jc w:val="center"/>
        <w:rPr>
          <w:rFonts w:ascii="宋体" w:eastAsia="宋体" w:hAnsi="宋体" w:cs="宋体"/>
          <w:sz w:val="28"/>
          <w:szCs w:val="28"/>
        </w:rPr>
      </w:pPr>
      <w:proofErr w:type="gramStart"/>
      <w:r w:rsidRPr="0055623B">
        <w:rPr>
          <w:rFonts w:ascii="宋体" w:eastAsia="宋体" w:hAnsi="宋体" w:cs="宋体" w:hint="eastAsia"/>
          <w:sz w:val="28"/>
          <w:szCs w:val="28"/>
        </w:rPr>
        <w:t>龙马潭区社会</w:t>
      </w:r>
      <w:proofErr w:type="gramEnd"/>
      <w:r w:rsidRPr="0055623B">
        <w:rPr>
          <w:rFonts w:ascii="宋体" w:eastAsia="宋体" w:hAnsi="宋体" w:cs="宋体" w:hint="eastAsia"/>
          <w:sz w:val="28"/>
          <w:szCs w:val="28"/>
        </w:rPr>
        <w:t>事务服务中心建设项目方案设计和施工图设计</w:t>
      </w:r>
    </w:p>
    <w:p w:rsidR="00CE4E3A" w:rsidRPr="0055623B" w:rsidRDefault="009B2E52" w:rsidP="009B2E52">
      <w:pPr>
        <w:jc w:val="center"/>
        <w:rPr>
          <w:rFonts w:ascii="宋体" w:eastAsia="宋体" w:hAnsi="宋体" w:cs="宋体"/>
          <w:sz w:val="28"/>
          <w:szCs w:val="28"/>
        </w:rPr>
      </w:pPr>
      <w:r w:rsidRPr="0055623B">
        <w:rPr>
          <w:rFonts w:ascii="宋体" w:eastAsia="宋体" w:hAnsi="宋体" w:cs="宋体" w:hint="eastAsia"/>
          <w:sz w:val="28"/>
          <w:szCs w:val="28"/>
        </w:rPr>
        <w:t>结果公告</w:t>
      </w:r>
    </w:p>
    <w:p w:rsidR="009B2E52" w:rsidRPr="009B2E52" w:rsidRDefault="009B2E52" w:rsidP="009B2E52">
      <w:pPr>
        <w:jc w:val="center"/>
        <w:rPr>
          <w:sz w:val="24"/>
        </w:rPr>
      </w:pPr>
    </w:p>
    <w:sectPr w:rsidR="009B2E52" w:rsidRPr="009B2E52" w:rsidSect="00CE4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D80" w:rsidRDefault="00BA6D80" w:rsidP="00BA6D80">
      <w:r>
        <w:separator/>
      </w:r>
    </w:p>
  </w:endnote>
  <w:endnote w:type="continuationSeparator" w:id="1">
    <w:p w:rsidR="00BA6D80" w:rsidRDefault="00BA6D80" w:rsidP="00BA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D80" w:rsidRDefault="00BA6D80" w:rsidP="00BA6D80">
      <w:r>
        <w:separator/>
      </w:r>
    </w:p>
  </w:footnote>
  <w:footnote w:type="continuationSeparator" w:id="1">
    <w:p w:rsidR="00BA6D80" w:rsidRDefault="00BA6D80" w:rsidP="00BA6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E52"/>
    <w:rsid w:val="000F2E90"/>
    <w:rsid w:val="001E681B"/>
    <w:rsid w:val="002E658D"/>
    <w:rsid w:val="002E7489"/>
    <w:rsid w:val="00354A70"/>
    <w:rsid w:val="003551C3"/>
    <w:rsid w:val="003C1FBC"/>
    <w:rsid w:val="00453F22"/>
    <w:rsid w:val="00455653"/>
    <w:rsid w:val="0055623B"/>
    <w:rsid w:val="006214F7"/>
    <w:rsid w:val="007A2204"/>
    <w:rsid w:val="008948FB"/>
    <w:rsid w:val="009404E2"/>
    <w:rsid w:val="009523B9"/>
    <w:rsid w:val="009B2E52"/>
    <w:rsid w:val="009D3CCD"/>
    <w:rsid w:val="009F5511"/>
    <w:rsid w:val="00BA6D80"/>
    <w:rsid w:val="00BB23BD"/>
    <w:rsid w:val="00C16270"/>
    <w:rsid w:val="00C27101"/>
    <w:rsid w:val="00C55063"/>
    <w:rsid w:val="00CE4E3A"/>
    <w:rsid w:val="00D46E82"/>
    <w:rsid w:val="00E60E3A"/>
    <w:rsid w:val="00F3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locked="1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Code" w:uiPriority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C1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A22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A22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7A220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A220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A220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7A220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7A220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7A220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7A2204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paragraph" w:styleId="10">
    <w:name w:val="toc 1"/>
    <w:basedOn w:val="a"/>
    <w:next w:val="a"/>
    <w:uiPriority w:val="39"/>
    <w:qFormat/>
    <w:rsid w:val="003C1FBC"/>
  </w:style>
  <w:style w:type="paragraph" w:styleId="20">
    <w:name w:val="toc 2"/>
    <w:basedOn w:val="a"/>
    <w:next w:val="a"/>
    <w:uiPriority w:val="39"/>
    <w:unhideWhenUsed/>
    <w:qFormat/>
    <w:rsid w:val="003C1FBC"/>
    <w:pPr>
      <w:ind w:leftChars="200" w:left="420"/>
    </w:pPr>
  </w:style>
  <w:style w:type="paragraph" w:styleId="30">
    <w:name w:val="toc 3"/>
    <w:basedOn w:val="a"/>
    <w:next w:val="a"/>
    <w:uiPriority w:val="39"/>
    <w:unhideWhenUsed/>
    <w:qFormat/>
    <w:rsid w:val="003C1FBC"/>
    <w:pPr>
      <w:ind w:leftChars="400" w:left="840"/>
    </w:pPr>
  </w:style>
  <w:style w:type="paragraph" w:styleId="40">
    <w:name w:val="toc 4"/>
    <w:basedOn w:val="a"/>
    <w:next w:val="a"/>
    <w:uiPriority w:val="1"/>
    <w:rsid w:val="007A2204"/>
    <w:pPr>
      <w:autoSpaceDE w:val="0"/>
      <w:autoSpaceDN w:val="0"/>
      <w:spacing w:line="272" w:lineRule="exact"/>
      <w:ind w:left="2170" w:hanging="213"/>
      <w:jc w:val="left"/>
    </w:pPr>
    <w:rPr>
      <w:rFonts w:ascii="微软雅黑" w:eastAsia="微软雅黑" w:hAnsi="微软雅黑" w:cs="微软雅黑"/>
      <w:b/>
      <w:bCs/>
      <w:i/>
      <w:kern w:val="0"/>
      <w:sz w:val="22"/>
      <w:lang w:val="zh-CN" w:bidi="zh-CN"/>
    </w:rPr>
  </w:style>
  <w:style w:type="paragraph" w:styleId="a3">
    <w:name w:val="Body Text"/>
    <w:basedOn w:val="a"/>
    <w:link w:val="Char"/>
    <w:qFormat/>
    <w:rsid w:val="003C1FBC"/>
    <w:pPr>
      <w:ind w:rightChars="-159" w:right="-334"/>
      <w:jc w:val="center"/>
    </w:pPr>
    <w:rPr>
      <w:b/>
      <w:bCs/>
      <w:sz w:val="52"/>
    </w:rPr>
  </w:style>
  <w:style w:type="character" w:customStyle="1" w:styleId="Char">
    <w:name w:val="正文文本 Char"/>
    <w:link w:val="a3"/>
    <w:qFormat/>
    <w:rsid w:val="003C1FBC"/>
    <w:rPr>
      <w:rFonts w:asciiTheme="minorHAnsi" w:eastAsiaTheme="minorEastAsia" w:hAnsiTheme="minorHAnsi" w:cstheme="minorBidi"/>
      <w:b/>
      <w:bCs/>
      <w:kern w:val="2"/>
      <w:sz w:val="52"/>
      <w:szCs w:val="24"/>
    </w:rPr>
  </w:style>
  <w:style w:type="character" w:styleId="a4">
    <w:name w:val="Strong"/>
    <w:basedOn w:val="a0"/>
    <w:qFormat/>
    <w:rsid w:val="003C1FBC"/>
    <w:rPr>
      <w:b/>
      <w:bCs/>
    </w:rPr>
  </w:style>
  <w:style w:type="character" w:styleId="a5">
    <w:name w:val="Emphasis"/>
    <w:qFormat/>
    <w:rsid w:val="007A2204"/>
    <w:rPr>
      <w:i/>
      <w:iCs/>
    </w:rPr>
  </w:style>
  <w:style w:type="paragraph" w:styleId="a6">
    <w:name w:val="List Paragraph"/>
    <w:basedOn w:val="a"/>
    <w:uiPriority w:val="99"/>
    <w:unhideWhenUsed/>
    <w:qFormat/>
    <w:rsid w:val="003C1FBC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7A2204"/>
    <w:pPr>
      <w:outlineLvl w:val="9"/>
    </w:pPr>
  </w:style>
  <w:style w:type="paragraph" w:customStyle="1" w:styleId="11">
    <w:name w:val="列出段落1"/>
    <w:basedOn w:val="a"/>
    <w:rsid w:val="007A2204"/>
    <w:pPr>
      <w:ind w:firstLineChars="200" w:firstLine="420"/>
    </w:pPr>
  </w:style>
  <w:style w:type="paragraph" w:customStyle="1" w:styleId="TableParagraph">
    <w:name w:val="Table Paragraph"/>
    <w:basedOn w:val="a"/>
    <w:uiPriority w:val="1"/>
    <w:rsid w:val="007A2204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a7">
    <w:name w:val="header"/>
    <w:basedOn w:val="a"/>
    <w:link w:val="Char0"/>
    <w:qFormat/>
    <w:rsid w:val="003C1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C1F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qFormat/>
    <w:rsid w:val="003C1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C1FB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page number"/>
    <w:qFormat/>
    <w:rsid w:val="003C1FBC"/>
    <w:rPr>
      <w:rFonts w:eastAsia="宋体"/>
      <w:sz w:val="21"/>
    </w:rPr>
  </w:style>
  <w:style w:type="paragraph" w:styleId="aa">
    <w:name w:val="Title"/>
    <w:basedOn w:val="a"/>
    <w:next w:val="a"/>
    <w:link w:val="Char2"/>
    <w:uiPriority w:val="10"/>
    <w:qFormat/>
    <w:locked/>
    <w:rsid w:val="003C1FBC"/>
    <w:pPr>
      <w:spacing w:before="240" w:after="60"/>
      <w:jc w:val="center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3C1FBC"/>
    <w:rPr>
      <w:rFonts w:ascii="Cambria" w:hAnsi="Cambria"/>
      <w:b/>
      <w:bCs/>
      <w:kern w:val="2"/>
      <w:sz w:val="32"/>
      <w:szCs w:val="32"/>
    </w:rPr>
  </w:style>
  <w:style w:type="paragraph" w:styleId="ab">
    <w:name w:val="Subtitle"/>
    <w:basedOn w:val="a"/>
    <w:next w:val="a"/>
    <w:link w:val="Char3"/>
    <w:uiPriority w:val="11"/>
    <w:qFormat/>
    <w:locked/>
    <w:rsid w:val="003C1FBC"/>
    <w:pPr>
      <w:spacing w:before="240" w:after="60" w:line="312" w:lineRule="auto"/>
      <w:jc w:val="center"/>
      <w:outlineLvl w:val="2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b"/>
    <w:uiPriority w:val="11"/>
    <w:rsid w:val="003C1FBC"/>
    <w:rPr>
      <w:rFonts w:ascii="Calibri Light" w:eastAsiaTheme="minorEastAsia" w:hAnsi="Calibri Light" w:cstheme="minorBidi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unhideWhenUsed/>
    <w:qFormat/>
    <w:rsid w:val="003C1FBC"/>
    <w:rPr>
      <w:color w:val="0563C1" w:themeColor="hyperlink"/>
      <w:u w:val="single"/>
    </w:rPr>
  </w:style>
  <w:style w:type="paragraph" w:styleId="ad">
    <w:name w:val="Normal (Web)"/>
    <w:basedOn w:val="a"/>
    <w:uiPriority w:val="99"/>
    <w:qFormat/>
    <w:rsid w:val="003C1FBC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HTML">
    <w:name w:val="HTML Code"/>
    <w:basedOn w:val="a0"/>
    <w:qFormat/>
    <w:rsid w:val="003C1FBC"/>
    <w:rPr>
      <w:rFonts w:ascii="monospace" w:eastAsia="monospace" w:hAnsi="monospace" w:cs="monospace"/>
      <w:sz w:val="20"/>
    </w:rPr>
  </w:style>
  <w:style w:type="character" w:customStyle="1" w:styleId="gonggao-downline1">
    <w:name w:val="gonggao-downline1"/>
    <w:qFormat/>
    <w:rsid w:val="003C1FBC"/>
    <w:rPr>
      <w:b/>
      <w:bCs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3C1FB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e">
    <w:name w:val="正文首行缩进两字符"/>
    <w:basedOn w:val="a"/>
    <w:qFormat/>
    <w:rsid w:val="003C1FBC"/>
    <w:pPr>
      <w:spacing w:line="360" w:lineRule="auto"/>
      <w:ind w:firstLineChars="200" w:firstLine="200"/>
    </w:pPr>
  </w:style>
  <w:style w:type="paragraph" w:customStyle="1" w:styleId="Style4">
    <w:name w:val="_Style 4"/>
    <w:basedOn w:val="1"/>
    <w:next w:val="a"/>
    <w:uiPriority w:val="39"/>
    <w:qFormat/>
    <w:rsid w:val="003C1FBC"/>
    <w:pPr>
      <w:outlineLvl w:val="9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727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F0F0F0"/>
                        <w:left w:val="single" w:sz="4" w:space="31" w:color="F0F0F0"/>
                        <w:bottom w:val="single" w:sz="4" w:space="17" w:color="F0F0F0"/>
                        <w:right w:val="single" w:sz="4" w:space="31" w:color="F0F0F0"/>
                      </w:divBdr>
                      <w:divsChild>
                        <w:div w:id="20519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2020-11-27T07:21:00Z</dcterms:created>
  <dcterms:modified xsi:type="dcterms:W3CDTF">2020-11-30T07:16:00Z</dcterms:modified>
</cp:coreProperties>
</file>