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黑体" w:eastAsia="黑体"/>
          <w:b/>
          <w:color w:val="000000"/>
          <w:sz w:val="44"/>
          <w:szCs w:val="44"/>
          <w:lang w:val="en-US" w:eastAsia="zh-CN"/>
        </w:rPr>
      </w:pPr>
      <w:r>
        <w:rPr>
          <w:rFonts w:hint="eastAsia" w:ascii="黑体" w:eastAsia="黑体"/>
          <w:b/>
          <w:color w:val="000000"/>
          <w:sz w:val="44"/>
          <w:szCs w:val="44"/>
          <w:lang w:val="en-US" w:eastAsia="zh-CN"/>
        </w:rPr>
        <w:t>泸州市龙马潭区特兴魏园村基础设施建设和产业发展及幸福美丽新村(天香花谷)项目结算审计项目更正公告</w:t>
      </w:r>
    </w:p>
    <w:p>
      <w:pPr>
        <w:jc w:val="center"/>
        <w:rPr>
          <w:rFonts w:hint="eastAsia" w:ascii="宋体" w:hAnsi="宋体"/>
          <w:b/>
          <w:sz w:val="48"/>
          <w:szCs w:val="48"/>
        </w:rPr>
      </w:pPr>
    </w:p>
    <w:p>
      <w:pPr>
        <w:rPr>
          <w:rFonts w:hint="eastAsia" w:ascii="宋体" w:hAnsi="宋体" w:cs="宋体"/>
          <w:sz w:val="32"/>
          <w:szCs w:val="32"/>
        </w:rPr>
      </w:pPr>
      <w:r>
        <w:rPr>
          <w:rFonts w:hint="eastAsia" w:ascii="宋体" w:hAnsi="宋体" w:cs="宋体"/>
          <w:sz w:val="32"/>
          <w:szCs w:val="32"/>
        </w:rPr>
        <w:t>致各潜在投标人：</w:t>
      </w:r>
    </w:p>
    <w:p>
      <w:pPr>
        <w:adjustRightInd w:val="0"/>
        <w:snapToGrid w:val="0"/>
        <w:spacing w:line="360" w:lineRule="auto"/>
        <w:ind w:firstLine="640" w:firstLineChars="200"/>
        <w:rPr>
          <w:rFonts w:hint="eastAsia" w:ascii="宋体" w:hAnsi="宋体" w:cs="宋体"/>
          <w:sz w:val="32"/>
          <w:szCs w:val="32"/>
          <w:lang w:val="en-US" w:eastAsia="zh-CN"/>
        </w:rPr>
      </w:pPr>
      <w:r>
        <w:rPr>
          <w:rFonts w:hint="eastAsia" w:ascii="宋体" w:hAnsi="宋体" w:cs="宋体"/>
          <w:sz w:val="32"/>
          <w:szCs w:val="32"/>
        </w:rPr>
        <w:t>我公司于20</w:t>
      </w:r>
      <w:r>
        <w:rPr>
          <w:rFonts w:hint="eastAsia" w:ascii="宋体" w:hAnsi="宋体" w:cs="宋体"/>
          <w:sz w:val="32"/>
          <w:szCs w:val="32"/>
          <w:lang w:val="en-US" w:eastAsia="zh-CN"/>
        </w:rPr>
        <w:t>21</w:t>
      </w:r>
      <w:r>
        <w:rPr>
          <w:rFonts w:hint="eastAsia" w:ascii="宋体" w:hAnsi="宋体" w:cs="宋体"/>
          <w:sz w:val="32"/>
          <w:szCs w:val="32"/>
        </w:rPr>
        <w:t>年</w:t>
      </w:r>
      <w:r>
        <w:rPr>
          <w:rFonts w:hint="eastAsia" w:ascii="宋体" w:hAnsi="宋体" w:cs="宋体"/>
          <w:sz w:val="32"/>
          <w:szCs w:val="32"/>
          <w:lang w:val="en-US" w:eastAsia="zh-CN"/>
        </w:rPr>
        <w:t>8</w:t>
      </w:r>
      <w:r>
        <w:rPr>
          <w:rFonts w:hint="eastAsia" w:ascii="宋体" w:hAnsi="宋体" w:cs="宋体"/>
          <w:sz w:val="32"/>
          <w:szCs w:val="32"/>
        </w:rPr>
        <w:t>月</w:t>
      </w:r>
      <w:r>
        <w:rPr>
          <w:rFonts w:hint="eastAsia" w:ascii="宋体" w:hAnsi="宋体" w:cs="宋体"/>
          <w:sz w:val="32"/>
          <w:szCs w:val="32"/>
          <w:lang w:val="en-US" w:eastAsia="zh-CN"/>
        </w:rPr>
        <w:t>4</w:t>
      </w:r>
      <w:r>
        <w:rPr>
          <w:rFonts w:hint="eastAsia" w:ascii="宋体" w:hAnsi="宋体" w:cs="宋体"/>
          <w:sz w:val="32"/>
          <w:szCs w:val="32"/>
        </w:rPr>
        <w:t>日发布的《泸州市龙马潭区特兴魏园村基础设施建设和产业发展及幸福美丽新村(天香花谷)项目</w:t>
      </w:r>
      <w:r>
        <w:rPr>
          <w:rFonts w:hint="eastAsia" w:ascii="宋体" w:hAnsi="宋体" w:cs="宋体"/>
          <w:sz w:val="32"/>
          <w:szCs w:val="32"/>
          <w:lang w:val="en-US" w:eastAsia="zh-CN"/>
        </w:rPr>
        <w:t>结算审计项目比选公告</w:t>
      </w:r>
      <w:r>
        <w:rPr>
          <w:rFonts w:hint="eastAsia" w:ascii="宋体" w:hAnsi="宋体" w:cs="宋体"/>
          <w:sz w:val="32"/>
          <w:szCs w:val="32"/>
        </w:rPr>
        <w:t>》，</w:t>
      </w:r>
      <w:r>
        <w:rPr>
          <w:rFonts w:hint="eastAsia" w:ascii="宋体" w:hAnsi="宋体" w:cs="宋体"/>
          <w:sz w:val="32"/>
          <w:szCs w:val="32"/>
          <w:lang w:val="en-US" w:eastAsia="zh-CN"/>
        </w:rPr>
        <w:t>由于填写错误，</w:t>
      </w:r>
      <w:r>
        <w:rPr>
          <w:rFonts w:hint="eastAsia" w:ascii="宋体" w:hAnsi="宋体" w:cs="宋体"/>
          <w:sz w:val="32"/>
          <w:szCs w:val="32"/>
        </w:rPr>
        <w:t>现针</w:t>
      </w:r>
      <w:r>
        <w:rPr>
          <w:rFonts w:hint="eastAsia" w:ascii="宋体" w:hAnsi="宋体" w:cs="宋体"/>
          <w:sz w:val="32"/>
          <w:szCs w:val="32"/>
          <w:lang w:val="en-US" w:eastAsia="zh-CN"/>
        </w:rPr>
        <w:t>对比选文件作以下更正：</w:t>
      </w:r>
    </w:p>
    <w:p>
      <w:pPr>
        <w:widowControl/>
        <w:numPr>
          <w:ilvl w:val="0"/>
          <w:numId w:val="1"/>
        </w:numPr>
        <w:spacing w:line="360" w:lineRule="atLeast"/>
        <w:ind w:firstLine="640" w:firstLineChars="200"/>
        <w:jc w:val="left"/>
        <w:outlineLvl w:val="1"/>
        <w:rPr>
          <w:rFonts w:hint="eastAsia" w:ascii="宋体" w:hAnsi="宋体" w:cs="宋体"/>
          <w:sz w:val="32"/>
          <w:szCs w:val="32"/>
          <w:lang w:val="en-US" w:eastAsia="zh-CN"/>
        </w:rPr>
      </w:pPr>
      <w:r>
        <w:rPr>
          <w:rFonts w:hint="eastAsia" w:ascii="宋体" w:hAnsi="宋体" w:cs="宋体"/>
          <w:sz w:val="32"/>
          <w:szCs w:val="32"/>
          <w:lang w:val="en-US" w:eastAsia="zh-CN"/>
        </w:rPr>
        <w:t>本项目采购文件第一章第一条（二）：“项目名称：龙泸州市龙马潭区特兴魏园村基础设施建设和产业发展及幸福美丽新村(天香花谷)项目结算审计”</w:t>
      </w:r>
    </w:p>
    <w:p>
      <w:pPr>
        <w:widowControl/>
        <w:numPr>
          <w:numId w:val="0"/>
        </w:numPr>
        <w:spacing w:line="360" w:lineRule="atLeast"/>
        <w:ind w:firstLine="643" w:firstLineChars="200"/>
        <w:jc w:val="left"/>
        <w:outlineLvl w:val="1"/>
        <w:rPr>
          <w:rFonts w:hint="eastAsia" w:ascii="宋体" w:hAnsi="宋体" w:cs="宋体"/>
          <w:sz w:val="32"/>
          <w:szCs w:val="32"/>
          <w:lang w:val="en-US" w:eastAsia="zh-CN"/>
        </w:rPr>
      </w:pPr>
      <w:r>
        <w:rPr>
          <w:rFonts w:hint="eastAsia" w:ascii="宋体" w:hAnsi="宋体" w:cs="宋体"/>
          <w:b/>
          <w:bCs/>
          <w:sz w:val="32"/>
          <w:szCs w:val="32"/>
          <w:lang w:val="en-US" w:eastAsia="zh-CN"/>
        </w:rPr>
        <w:t>更正为：“</w:t>
      </w:r>
      <w:r>
        <w:rPr>
          <w:rFonts w:hint="eastAsia" w:ascii="宋体" w:hAnsi="宋体" w:cs="宋体"/>
          <w:sz w:val="32"/>
          <w:szCs w:val="32"/>
          <w:lang w:val="en-US" w:eastAsia="zh-CN"/>
        </w:rPr>
        <w:t>项目名称：泸州市龙马潭区特兴魏园村基础设施建设和产业发展及幸福美丽新村(天香花谷)项目结算审计</w:t>
      </w:r>
      <w:r>
        <w:rPr>
          <w:rFonts w:hint="eastAsia" w:ascii="宋体" w:hAnsi="宋体" w:cs="宋体"/>
          <w:b/>
          <w:bCs/>
          <w:sz w:val="32"/>
          <w:szCs w:val="32"/>
          <w:lang w:val="en-US" w:eastAsia="zh-CN"/>
        </w:rPr>
        <w:t>”</w:t>
      </w:r>
    </w:p>
    <w:p>
      <w:pPr>
        <w:spacing w:after="120" w:line="440" w:lineRule="exact"/>
        <w:ind w:firstLine="640" w:firstLineChars="200"/>
        <w:rPr>
          <w:rFonts w:hint="eastAsia" w:ascii="宋体" w:hAnsi="宋体" w:cs="宋体"/>
          <w:sz w:val="32"/>
          <w:szCs w:val="32"/>
          <w:lang w:val="en-US" w:eastAsia="zh-CN"/>
        </w:rPr>
      </w:pPr>
      <w:r>
        <w:rPr>
          <w:rFonts w:hint="eastAsia" w:ascii="宋体" w:hAnsi="宋体" w:cs="宋体"/>
          <w:sz w:val="32"/>
          <w:szCs w:val="32"/>
          <w:lang w:val="en-US" w:eastAsia="zh-CN"/>
        </w:rPr>
        <w:t>2、比选文件其他内容不变。</w:t>
      </w:r>
    </w:p>
    <w:p>
      <w:pPr>
        <w:rPr>
          <w:rFonts w:hint="eastAsia" w:ascii="宋体" w:hAnsi="宋体" w:cs="宋体"/>
          <w:sz w:val="32"/>
          <w:szCs w:val="32"/>
        </w:rPr>
      </w:pPr>
      <w:r>
        <w:rPr>
          <w:rFonts w:hint="eastAsia" w:ascii="宋体" w:hAnsi="宋体" w:cs="宋体"/>
          <w:sz w:val="32"/>
          <w:szCs w:val="32"/>
        </w:rPr>
        <w:t xml:space="preserve">                       </w:t>
      </w:r>
    </w:p>
    <w:p>
      <w:pPr>
        <w:ind w:left="3840" w:hanging="3840" w:hangingChars="1200"/>
        <w:jc w:val="left"/>
        <w:rPr>
          <w:rFonts w:hint="eastAsia" w:ascii="宋体" w:hAnsi="宋体" w:cs="宋体"/>
          <w:sz w:val="32"/>
          <w:szCs w:val="32"/>
          <w:lang w:eastAsia="zh-CN"/>
        </w:rPr>
      </w:pPr>
      <w:r>
        <w:rPr>
          <w:rFonts w:hint="eastAsia" w:ascii="宋体" w:hAnsi="宋体" w:cs="宋体"/>
          <w:sz w:val="32"/>
          <w:szCs w:val="32"/>
        </w:rPr>
        <w:t xml:space="preserve">         </w:t>
      </w:r>
      <w:r>
        <w:rPr>
          <w:rFonts w:hint="eastAsia" w:ascii="宋体" w:hAnsi="宋体" w:cs="宋体"/>
          <w:sz w:val="32"/>
          <w:szCs w:val="32"/>
          <w:lang w:val="en-US" w:eastAsia="zh-CN"/>
        </w:rPr>
        <w:t xml:space="preserve">           </w:t>
      </w:r>
      <w:r>
        <w:rPr>
          <w:rFonts w:hint="eastAsia" w:ascii="宋体" w:hAnsi="宋体" w:cs="宋体"/>
          <w:sz w:val="32"/>
          <w:szCs w:val="32"/>
        </w:rPr>
        <w:t xml:space="preserve"> </w:t>
      </w:r>
      <w:r>
        <w:rPr>
          <w:rFonts w:hint="eastAsia" w:ascii="宋体" w:hAnsi="宋体" w:cs="宋体"/>
          <w:sz w:val="32"/>
          <w:szCs w:val="32"/>
          <w:lang w:val="en-US" w:eastAsia="zh-CN"/>
        </w:rPr>
        <w:t>比选人</w:t>
      </w:r>
      <w:r>
        <w:rPr>
          <w:rFonts w:hint="eastAsia" w:ascii="宋体" w:hAnsi="宋体" w:cs="宋体"/>
          <w:sz w:val="32"/>
          <w:szCs w:val="32"/>
        </w:rPr>
        <w:t>：泸州市龙驰投资有限公司</w:t>
      </w:r>
    </w:p>
    <w:p>
      <w:pPr>
        <w:ind w:left="3830" w:leftChars="1824" w:firstLine="640" w:firstLineChars="200"/>
        <w:jc w:val="left"/>
        <w:rPr>
          <w:rFonts w:hint="eastAsia" w:ascii="宋体" w:hAnsi="宋体" w:cs="宋体"/>
          <w:sz w:val="32"/>
          <w:szCs w:val="32"/>
        </w:rPr>
      </w:pPr>
      <w:r>
        <w:rPr>
          <w:rFonts w:hint="eastAsia" w:ascii="宋体" w:hAnsi="宋体" w:cs="宋体"/>
          <w:sz w:val="32"/>
          <w:szCs w:val="32"/>
        </w:rPr>
        <w:t>20</w:t>
      </w:r>
      <w:r>
        <w:rPr>
          <w:rFonts w:hint="eastAsia" w:ascii="宋体" w:hAnsi="宋体" w:cs="宋体"/>
          <w:sz w:val="32"/>
          <w:szCs w:val="32"/>
          <w:lang w:val="en-US" w:eastAsia="zh-CN"/>
        </w:rPr>
        <w:t>21</w:t>
      </w:r>
      <w:r>
        <w:rPr>
          <w:rFonts w:hint="eastAsia" w:ascii="宋体" w:hAnsi="宋体" w:cs="宋体"/>
          <w:sz w:val="32"/>
          <w:szCs w:val="32"/>
        </w:rPr>
        <w:t>年</w:t>
      </w:r>
      <w:r>
        <w:rPr>
          <w:rFonts w:hint="eastAsia" w:ascii="宋体" w:hAnsi="宋体" w:cs="宋体"/>
          <w:sz w:val="32"/>
          <w:szCs w:val="32"/>
          <w:lang w:val="en-US" w:eastAsia="zh-CN"/>
        </w:rPr>
        <w:t>8</w:t>
      </w:r>
      <w:r>
        <w:rPr>
          <w:rFonts w:hint="eastAsia" w:ascii="宋体" w:hAnsi="宋体" w:cs="宋体"/>
          <w:sz w:val="32"/>
          <w:szCs w:val="32"/>
        </w:rPr>
        <w:t>月</w:t>
      </w:r>
      <w:r>
        <w:rPr>
          <w:rFonts w:hint="eastAsia" w:ascii="宋体" w:hAnsi="宋体" w:cs="宋体"/>
          <w:sz w:val="32"/>
          <w:szCs w:val="32"/>
          <w:lang w:val="en-US" w:eastAsia="zh-CN"/>
        </w:rPr>
        <w:t>6</w:t>
      </w:r>
      <w:bookmarkStart w:id="0" w:name="_GoBack"/>
      <w:bookmarkEnd w:id="0"/>
      <w:r>
        <w:rPr>
          <w:rFonts w:hint="eastAsia" w:ascii="宋体" w:hAnsi="宋体" w:cs="宋体"/>
          <w:sz w:val="32"/>
          <w:szCs w:val="32"/>
        </w:rPr>
        <w:t>日</w:t>
      </w:r>
    </w:p>
    <w:p>
      <w:pPr>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6CD294"/>
    <w:multiLevelType w:val="singleLevel"/>
    <w:tmpl w:val="EC6CD29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3155E"/>
    <w:rsid w:val="09044E12"/>
    <w:rsid w:val="0B2F4385"/>
    <w:rsid w:val="0D782E95"/>
    <w:rsid w:val="162C7525"/>
    <w:rsid w:val="169127AE"/>
    <w:rsid w:val="27B5025C"/>
    <w:rsid w:val="27E64E2F"/>
    <w:rsid w:val="2F9D55D2"/>
    <w:rsid w:val="31240DE5"/>
    <w:rsid w:val="31871FAA"/>
    <w:rsid w:val="3CAC3C0B"/>
    <w:rsid w:val="3E115206"/>
    <w:rsid w:val="3FAA4DD5"/>
    <w:rsid w:val="44CC6D7A"/>
    <w:rsid w:val="46EC54B3"/>
    <w:rsid w:val="54FD0FB0"/>
    <w:rsid w:val="61E30129"/>
    <w:rsid w:val="68B46BDD"/>
    <w:rsid w:val="6BBD55BA"/>
    <w:rsid w:val="6CCC59A3"/>
    <w:rsid w:val="6CD563EB"/>
    <w:rsid w:val="6ED14FB6"/>
    <w:rsid w:val="76260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uiPriority w:val="0"/>
    <w:rPr>
      <w:rFonts w:ascii="宋体" w:hAnsi="宋体" w:eastAsia="宋体" w:cs="宋体"/>
      <w:sz w:val="32"/>
      <w:szCs w:val="32"/>
      <w:lang w:val="zh-CN"/>
    </w:rPr>
  </w:style>
  <w:style w:type="character" w:styleId="4">
    <w:name w:val="annotation reference"/>
    <w:semiHidden/>
    <w:qFormat/>
    <w:uiPriority w:val="99"/>
    <w:rPr>
      <w:rFonts w:cs="Times New Roman"/>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大可</cp:lastModifiedBy>
  <cp:lastPrinted>2021-06-21T04:03:00Z</cp:lastPrinted>
  <dcterms:modified xsi:type="dcterms:W3CDTF">2021-08-06T08:10:15Z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39F51A366C6C46259F84563FF30A5F15</vt:lpwstr>
  </property>
</Properties>
</file>